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29"/>
        <w:gridCol w:w="641"/>
        <w:gridCol w:w="723"/>
        <w:gridCol w:w="549"/>
        <w:gridCol w:w="720"/>
        <w:gridCol w:w="1126"/>
        <w:gridCol w:w="494"/>
        <w:gridCol w:w="665"/>
        <w:gridCol w:w="1779"/>
        <w:gridCol w:w="296"/>
        <w:gridCol w:w="1836"/>
      </w:tblGrid>
      <w:tr w:rsidR="003F75E2" w:rsidTr="00F45AC4">
        <w:trPr>
          <w:cantSplit/>
          <w:trHeight w:val="539"/>
          <w:jc w:val="right"/>
        </w:trPr>
        <w:tc>
          <w:tcPr>
            <w:tcW w:w="10725" w:type="dxa"/>
            <w:gridSpan w:val="1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75E2" w:rsidRDefault="003F75E2" w:rsidP="0074656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臺北市立松山高級工農職業學校</w:t>
            </w:r>
            <w:r>
              <w:rPr>
                <w:rFonts w:ascii="標楷體" w:eastAsia="標楷體"/>
                <w:sz w:val="28"/>
              </w:rPr>
              <w:t>105</w:t>
            </w:r>
            <w:r>
              <w:rPr>
                <w:rFonts w:ascii="標楷體" w:eastAsia="標楷體" w:hint="eastAsia"/>
                <w:sz w:val="28"/>
              </w:rPr>
              <w:t>學年度第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學期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="00ED0AE0">
              <w:rPr>
                <w:rFonts w:ascii="標楷體" w:eastAsia="標楷體" w:hint="eastAsia"/>
                <w:sz w:val="28"/>
              </w:rPr>
              <w:t>粽高學術學程304</w:t>
            </w:r>
            <w:r>
              <w:rPr>
                <w:rFonts w:ascii="標楷體" w:eastAsia="標楷體" w:hint="eastAsia"/>
                <w:sz w:val="28"/>
              </w:rPr>
              <w:t>教學進度表</w:t>
            </w:r>
          </w:p>
        </w:tc>
      </w:tr>
      <w:tr w:rsidR="003F75E2" w:rsidTr="00362077">
        <w:trPr>
          <w:cantSplit/>
          <w:trHeight w:val="539"/>
          <w:jc w:val="righ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科目</w:t>
            </w:r>
          </w:p>
        </w:tc>
        <w:tc>
          <w:tcPr>
            <w:tcW w:w="19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ED0AE0" w:rsidP="00892FF1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英文六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每週</w:t>
            </w:r>
          </w:p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時數</w:t>
            </w:r>
          </w:p>
        </w:tc>
        <w:tc>
          <w:tcPr>
            <w:tcW w:w="5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both"/>
              <w:rPr>
                <w:rFonts w:ascii="標楷體" w:eastAsia="標楷體"/>
              </w:rPr>
            </w:pPr>
            <w:r w:rsidRPr="00ED0AE0">
              <w:rPr>
                <w:rFonts w:ascii="標楷體" w:eastAsia="標楷體"/>
              </w:rPr>
              <w:t xml:space="preserve"> 2</w:t>
            </w:r>
            <w:r w:rsidRPr="00ED0AE0">
              <w:rPr>
                <w:rFonts w:ascii="標楷體" w:eastAsia="標楷體" w:hint="eastAsia"/>
              </w:rPr>
              <w:t>小時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教科</w:t>
            </w:r>
          </w:p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書名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ED0AE0">
            <w:pPr>
              <w:snapToGrid w:val="0"/>
              <w:jc w:val="both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常春藤英語</w:t>
            </w:r>
          </w:p>
        </w:tc>
        <w:tc>
          <w:tcPr>
            <w:tcW w:w="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出版</w:t>
            </w:r>
          </w:p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書局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ED0AE0">
            <w:pPr>
              <w:snapToGrid w:val="0"/>
              <w:jc w:val="both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常春藤</w:t>
            </w:r>
          </w:p>
        </w:tc>
        <w:tc>
          <w:tcPr>
            <w:tcW w:w="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3F75E2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教師</w:t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5E2" w:rsidRPr="00ED0AE0" w:rsidRDefault="00ED0AE0">
            <w:pPr>
              <w:snapToGrid w:val="0"/>
              <w:jc w:val="center"/>
              <w:rPr>
                <w:rFonts w:ascii="標楷體" w:eastAsia="標楷體"/>
              </w:rPr>
            </w:pPr>
            <w:r w:rsidRPr="00ED0AE0">
              <w:rPr>
                <w:rFonts w:ascii="標楷體" w:eastAsia="標楷體" w:hint="eastAsia"/>
              </w:rPr>
              <w:t>張懷恩</w:t>
            </w:r>
          </w:p>
        </w:tc>
      </w:tr>
      <w:tr w:rsidR="003F75E2" w:rsidTr="00362077">
        <w:trPr>
          <w:trHeight w:val="539"/>
          <w:jc w:val="right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週次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vAlign w:val="center"/>
          </w:tcPr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</w:t>
            </w:r>
          </w:p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</w:tcBorders>
            <w:vAlign w:val="center"/>
          </w:tcPr>
          <w:p w:rsidR="003F75E2" w:rsidRDefault="003F75E2" w:rsidP="00ED0AE0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預定教學進度</w:t>
            </w:r>
          </w:p>
        </w:tc>
        <w:tc>
          <w:tcPr>
            <w:tcW w:w="494" w:type="dxa"/>
            <w:tcBorders>
              <w:top w:val="double" w:sz="4" w:space="0" w:color="auto"/>
            </w:tcBorders>
            <w:vAlign w:val="center"/>
          </w:tcPr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實施</w:t>
            </w:r>
          </w:p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2740" w:type="dxa"/>
            <w:gridSpan w:val="3"/>
            <w:tcBorders>
              <w:top w:val="double" w:sz="4" w:space="0" w:color="auto"/>
            </w:tcBorders>
            <w:vAlign w:val="center"/>
          </w:tcPr>
          <w:p w:rsidR="003F75E2" w:rsidRDefault="003F75E2" w:rsidP="00ED0AE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預定行事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:rsidR="003F75E2" w:rsidRDefault="003F75E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329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</w:pPr>
            <w:r>
              <w:t>2/12~2/18</w:t>
            </w:r>
          </w:p>
        </w:tc>
        <w:tc>
          <w:tcPr>
            <w:tcW w:w="641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常春藤解析英語雜誌3月號(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Week1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712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常春藤指考模擬試題(2月教一)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13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開學日、註冊、全天上課、</w:t>
            </w:r>
          </w:p>
          <w:p w:rsidR="003F75E2" w:rsidRPr="00F45AC4" w:rsidRDefault="003F75E2" w:rsidP="00ED0AE0">
            <w:pPr>
              <w:snapToGrid w:val="0"/>
              <w:spacing w:line="240" w:lineRule="atLeast"/>
              <w:ind w:firstLineChars="300" w:firstLine="540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新生繳回書籍繳費單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16-17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18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補課</w:t>
            </w:r>
            <w:r w:rsidRPr="00F45AC4">
              <w:rPr>
                <w:rFonts w:eastAsia="標楷體"/>
                <w:sz w:val="18"/>
                <w:szCs w:val="18"/>
              </w:rPr>
              <w:t>(</w:t>
            </w:r>
            <w:r w:rsidRPr="00F45AC4">
              <w:rPr>
                <w:rFonts w:eastAsia="標楷體" w:hint="eastAsia"/>
                <w:sz w:val="18"/>
                <w:szCs w:val="18"/>
              </w:rPr>
              <w:t>補</w:t>
            </w:r>
            <w:r w:rsidRPr="00F45AC4">
              <w:rPr>
                <w:rFonts w:eastAsia="標楷體"/>
                <w:sz w:val="18"/>
                <w:szCs w:val="18"/>
              </w:rPr>
              <w:t>2/27)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329" w:type="dxa"/>
            <w:vAlign w:val="center"/>
          </w:tcPr>
          <w:p w:rsidR="003F75E2" w:rsidRDefault="003F75E2" w:rsidP="0074656C">
            <w:pPr>
              <w:snapToGrid w:val="0"/>
              <w:spacing w:line="240" w:lineRule="atLeast"/>
              <w:jc w:val="center"/>
            </w:pPr>
            <w:r>
              <w:t>2/19~2/25</w:t>
            </w:r>
          </w:p>
        </w:tc>
        <w:tc>
          <w:tcPr>
            <w:tcW w:w="641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常春藤解析英語雜誌3月號(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Week1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712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常春藤指考模擬試題(2月教一)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329" w:type="dxa"/>
            <w:vAlign w:val="center"/>
          </w:tcPr>
          <w:p w:rsidR="003F75E2" w:rsidRDefault="003F75E2" w:rsidP="0074656C">
            <w:pPr>
              <w:snapToGrid w:val="0"/>
              <w:spacing w:line="240" w:lineRule="atLeast"/>
              <w:jc w:val="center"/>
            </w:pPr>
            <w:r>
              <w:t>2/26~3/4</w:t>
            </w:r>
          </w:p>
        </w:tc>
        <w:tc>
          <w:tcPr>
            <w:tcW w:w="641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常春藤解析英語雜誌3月號(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2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常春藤指考模擬試題(2月教</w:t>
            </w:r>
            <w:r>
              <w:rPr>
                <w:rFonts w:ascii="標楷體" w:eastAsia="標楷體" w:hint="eastAsia"/>
                <w:sz w:val="18"/>
              </w:rPr>
              <w:t>二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2-3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3F75E2" w:rsidRPr="00F45AC4" w:rsidRDefault="003F75E2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 xml:space="preserve">     </w:t>
            </w:r>
            <w:r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27</w:t>
            </w:r>
            <w:r w:rsidRPr="00F45AC4">
              <w:rPr>
                <w:rFonts w:eastAsia="標楷體" w:hint="eastAsia"/>
                <w:sz w:val="18"/>
                <w:szCs w:val="18"/>
              </w:rPr>
              <w:t>日和平紀念日調整放假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28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和平紀念日放假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329" w:type="dxa"/>
            <w:vAlign w:val="center"/>
          </w:tcPr>
          <w:p w:rsidR="003F75E2" w:rsidRDefault="003F75E2" w:rsidP="0074656C">
            <w:pPr>
              <w:snapToGrid w:val="0"/>
              <w:spacing w:line="240" w:lineRule="atLeast"/>
              <w:jc w:val="center"/>
            </w:pPr>
            <w:r>
              <w:t>3/5~3/11</w:t>
            </w:r>
          </w:p>
        </w:tc>
        <w:tc>
          <w:tcPr>
            <w:tcW w:w="641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常春藤解析英語雜誌3月號(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3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常春藤指考模擬試題(2月教</w:t>
            </w:r>
            <w:r>
              <w:rPr>
                <w:rFonts w:ascii="標楷體" w:eastAsia="標楷體" w:hint="eastAsia"/>
                <w:sz w:val="18"/>
              </w:rPr>
              <w:t>二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1329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</w:pPr>
            <w:r>
              <w:t>3/12~3/18</w:t>
            </w:r>
          </w:p>
        </w:tc>
        <w:tc>
          <w:tcPr>
            <w:tcW w:w="641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常春藤解析英語雜誌3月號(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4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檢討模擬考考題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14-15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shd w:val="clear" w:color="auto" w:fill="D9D9D9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3F75E2" w:rsidRDefault="003F75E2" w:rsidP="0074656C">
            <w:pPr>
              <w:snapToGrid w:val="0"/>
              <w:spacing w:line="240" w:lineRule="atLeast"/>
              <w:jc w:val="center"/>
            </w:pPr>
            <w:r>
              <w:t>3/19~3/25</w:t>
            </w:r>
          </w:p>
        </w:tc>
        <w:tc>
          <w:tcPr>
            <w:tcW w:w="641" w:type="dxa"/>
            <w:shd w:val="clear" w:color="auto" w:fill="D9D9D9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shd w:val="clear" w:color="auto" w:fill="D9D9D9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shd w:val="clear" w:color="auto" w:fill="D9D9D9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23-24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第一次期中考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1329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</w:pPr>
            <w:r>
              <w:t>3/26~4/1</w:t>
            </w:r>
          </w:p>
        </w:tc>
        <w:tc>
          <w:tcPr>
            <w:tcW w:w="641" w:type="dxa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Week1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</w:t>
            </w:r>
            <w:r>
              <w:rPr>
                <w:rFonts w:ascii="標楷體" w:eastAsia="標楷體" w:hint="eastAsia"/>
                <w:sz w:val="18"/>
              </w:rPr>
              <w:t>3</w:t>
            </w:r>
            <w:r>
              <w:rPr>
                <w:rFonts w:ascii="標楷體" w:eastAsia="標楷體" w:hint="eastAsia"/>
                <w:sz w:val="18"/>
              </w:rPr>
              <w:t>月教一)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1329" w:type="dxa"/>
            <w:vAlign w:val="center"/>
          </w:tcPr>
          <w:p w:rsidR="003F75E2" w:rsidRDefault="003F75E2" w:rsidP="00180ED8">
            <w:pPr>
              <w:snapToGrid w:val="0"/>
              <w:spacing w:line="240" w:lineRule="atLeast"/>
              <w:jc w:val="center"/>
            </w:pPr>
            <w:r>
              <w:t>4/2~4/8</w:t>
            </w:r>
          </w:p>
        </w:tc>
        <w:tc>
          <w:tcPr>
            <w:tcW w:w="641" w:type="dxa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2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</w:t>
            </w:r>
            <w:r>
              <w:rPr>
                <w:rFonts w:ascii="標楷體" w:eastAsia="標楷體" w:hint="eastAsia"/>
                <w:sz w:val="18"/>
              </w:rPr>
              <w:t>3</w:t>
            </w:r>
            <w:r>
              <w:rPr>
                <w:rFonts w:ascii="標楷體" w:eastAsia="標楷體" w:hint="eastAsia"/>
                <w:sz w:val="18"/>
              </w:rPr>
              <w:t>月教一)</w:t>
            </w:r>
          </w:p>
        </w:tc>
        <w:tc>
          <w:tcPr>
            <w:tcW w:w="494" w:type="dxa"/>
            <w:vAlign w:val="center"/>
          </w:tcPr>
          <w:p w:rsidR="003F75E2" w:rsidRDefault="00ED0AE0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5-6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 xml:space="preserve">     </w:t>
            </w:r>
            <w:r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兒童節調整放假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兒童節放假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4/9~4/15</w:t>
            </w:r>
          </w:p>
        </w:tc>
        <w:tc>
          <w:tcPr>
            <w:tcW w:w="641" w:type="dxa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3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</w:t>
            </w:r>
            <w:r>
              <w:rPr>
                <w:rFonts w:ascii="標楷體" w:eastAsia="標楷體" w:hint="eastAsia"/>
                <w:sz w:val="18"/>
              </w:rPr>
              <w:t>3</w:t>
            </w:r>
            <w:r>
              <w:rPr>
                <w:rFonts w:ascii="標楷體" w:eastAsia="標楷體" w:hint="eastAsia"/>
                <w:sz w:val="18"/>
              </w:rPr>
              <w:t>月教</w:t>
            </w:r>
            <w:r>
              <w:rPr>
                <w:rFonts w:ascii="標楷體" w:eastAsia="標楷體" w:hint="eastAsia"/>
                <w:sz w:val="18"/>
              </w:rPr>
              <w:t>二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10-11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/>
                <w:sz w:val="18"/>
                <w:szCs w:val="18"/>
              </w:rPr>
              <w:t>5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4/16~4/22</w:t>
            </w:r>
          </w:p>
        </w:tc>
        <w:tc>
          <w:tcPr>
            <w:tcW w:w="641" w:type="dxa"/>
            <w:vAlign w:val="center"/>
          </w:tcPr>
          <w:p w:rsidR="003F75E2" w:rsidRDefault="00ED0AE0" w:rsidP="00E712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3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常春藤指考模擬試題(3月教二)</w:t>
            </w:r>
          </w:p>
        </w:tc>
        <w:tc>
          <w:tcPr>
            <w:tcW w:w="494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十一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4/23~4/29</w:t>
            </w:r>
          </w:p>
        </w:tc>
        <w:tc>
          <w:tcPr>
            <w:tcW w:w="641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4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月教</w:t>
            </w:r>
            <w:r>
              <w:rPr>
                <w:rFonts w:ascii="標楷體" w:eastAsia="標楷體" w:hint="eastAsia"/>
                <w:sz w:val="18"/>
              </w:rPr>
              <w:t>一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十二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4/30~5/6</w:t>
            </w:r>
          </w:p>
        </w:tc>
        <w:tc>
          <w:tcPr>
            <w:tcW w:w="641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常春藤解析英語雜誌</w:t>
            </w:r>
            <w:r>
              <w:rPr>
                <w:rFonts w:ascii="標楷體" w:eastAsia="標楷體" w:hint="eastAsia"/>
                <w:sz w:val="18"/>
              </w:rPr>
              <w:t>4</w:t>
            </w:r>
            <w:r>
              <w:rPr>
                <w:rFonts w:ascii="標楷體" w:eastAsia="標楷體" w:hint="eastAsia"/>
                <w:sz w:val="18"/>
              </w:rPr>
              <w:t>月號(</w:t>
            </w:r>
            <w:proofErr w:type="spellStart"/>
            <w:r>
              <w:rPr>
                <w:rFonts w:ascii="標楷體" w:eastAsia="標楷體" w:hint="eastAsia"/>
                <w:sz w:val="18"/>
              </w:rPr>
              <w:t>Week</w:t>
            </w:r>
            <w:r>
              <w:rPr>
                <w:rFonts w:ascii="標楷體" w:eastAsia="標楷體" w:hint="eastAsia"/>
                <w:sz w:val="18"/>
              </w:rPr>
              <w:t>4</w:t>
            </w:r>
            <w:proofErr w:type="spellEnd"/>
            <w:r>
              <w:rPr>
                <w:rFonts w:ascii="標楷體" w:eastAsia="標楷體" w:hint="eastAsia"/>
                <w:sz w:val="18"/>
              </w:rPr>
              <w:t>)</w:t>
            </w:r>
          </w:p>
          <w:p w:rsidR="00ED0AE0" w:rsidRDefault="00ED0AE0" w:rsidP="00ED0AE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常春藤指考模擬試題(4月教</w:t>
            </w:r>
            <w:r>
              <w:rPr>
                <w:rFonts w:ascii="標楷體" w:eastAsia="標楷體" w:hint="eastAsia"/>
                <w:sz w:val="18"/>
              </w:rPr>
              <w:t>一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6-7</w:t>
            </w:r>
            <w:r w:rsidRPr="00F45AC4">
              <w:rPr>
                <w:rFonts w:eastAsia="標楷體" w:hint="eastAsia"/>
                <w:sz w:val="18"/>
                <w:szCs w:val="18"/>
              </w:rPr>
              <w:t>日四技二專統一入學測驗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5/7~5/13</w:t>
            </w:r>
          </w:p>
        </w:tc>
        <w:tc>
          <w:tcPr>
            <w:tcW w:w="641" w:type="dxa"/>
            <w:shd w:val="clear" w:color="auto" w:fill="D9D9D9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118" w:type="dxa"/>
            <w:gridSpan w:val="4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2740" w:type="dxa"/>
            <w:gridSpan w:val="3"/>
            <w:shd w:val="clear" w:color="auto" w:fill="D9D9D9"/>
            <w:vAlign w:val="center"/>
          </w:tcPr>
          <w:p w:rsidR="003F75E2" w:rsidRPr="00F45AC4" w:rsidRDefault="003F75E2" w:rsidP="00ED0AE0">
            <w:pPr>
              <w:snapToGrid w:val="0"/>
              <w:spacing w:line="240" w:lineRule="atLeast"/>
              <w:ind w:left="500" w:hangingChars="278" w:hanging="500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color w:val="FF0000"/>
                <w:sz w:val="18"/>
                <w:szCs w:val="18"/>
                <w:highlight w:val="yellow"/>
              </w:rPr>
              <w:t>9-10</w:t>
            </w:r>
            <w:r w:rsidRPr="00F45AC4">
              <w:rPr>
                <w:rFonts w:eastAsia="標楷體" w:hint="eastAsia"/>
                <w:sz w:val="18"/>
                <w:szCs w:val="18"/>
              </w:rPr>
              <w:t>日高一高二第</w:t>
            </w:r>
            <w:r w:rsidRPr="00F45AC4">
              <w:rPr>
                <w:rFonts w:eastAsia="標楷體"/>
                <w:sz w:val="18"/>
                <w:szCs w:val="18"/>
              </w:rPr>
              <w:t>2</w:t>
            </w:r>
            <w:r w:rsidRPr="00F45AC4">
              <w:rPr>
                <w:rFonts w:eastAsia="標楷體" w:hint="eastAsia"/>
                <w:sz w:val="18"/>
                <w:szCs w:val="18"/>
              </w:rPr>
              <w:t>次期中考、高三期末考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十四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5/14~5/20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常春藤指考模擬試題(4月教</w:t>
            </w:r>
            <w:r>
              <w:rPr>
                <w:rFonts w:ascii="標楷體" w:eastAsia="標楷體" w:hint="eastAsia"/>
                <w:sz w:val="18"/>
              </w:rPr>
              <w:t>二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16-18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高二校外教學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20-21</w:t>
            </w:r>
            <w:r w:rsidRPr="00F45AC4">
              <w:rPr>
                <w:rFonts w:eastAsia="標楷體" w:hint="eastAsia"/>
                <w:sz w:val="18"/>
                <w:szCs w:val="18"/>
              </w:rPr>
              <w:t>日國中教育會考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19</w:t>
            </w:r>
            <w:r w:rsidRPr="00F45AC4">
              <w:rPr>
                <w:rFonts w:eastAsia="標楷體" w:hint="eastAsia"/>
                <w:sz w:val="18"/>
                <w:szCs w:val="18"/>
              </w:rPr>
              <w:t>日國中教育會考下午停課半日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15</w:t>
            </w:r>
            <w:r w:rsidRPr="00F45AC4">
              <w:rPr>
                <w:rFonts w:eastAsia="標楷體" w:hint="eastAsia"/>
                <w:sz w:val="18"/>
                <w:szCs w:val="18"/>
              </w:rPr>
              <w:t>日校慶活動補假</w:t>
            </w:r>
            <w:r w:rsidRPr="00F45AC4">
              <w:rPr>
                <w:rFonts w:eastAsia="標楷體"/>
                <w:sz w:val="18"/>
                <w:szCs w:val="18"/>
              </w:rPr>
              <w:t>1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十五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5/21~5/27</w:t>
            </w:r>
          </w:p>
        </w:tc>
        <w:tc>
          <w:tcPr>
            <w:tcW w:w="641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F75E2" w:rsidRDefault="00ED0AE0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常春藤指考模擬試題(4月教二)</w:t>
            </w:r>
          </w:p>
        </w:tc>
        <w:tc>
          <w:tcPr>
            <w:tcW w:w="494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24-25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/>
                <w:sz w:val="18"/>
                <w:szCs w:val="18"/>
              </w:rPr>
              <w:t>5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3F75E2" w:rsidRPr="00F45AC4" w:rsidRDefault="003F75E2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 xml:space="preserve">      </w:t>
            </w:r>
            <w:r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29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端午節調整放假</w:t>
            </w:r>
          </w:p>
          <w:p w:rsidR="003F75E2" w:rsidRPr="00F45AC4" w:rsidRDefault="003F75E2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30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端午節放假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十六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5/28~6/3</w:t>
            </w:r>
          </w:p>
        </w:tc>
        <w:tc>
          <w:tcPr>
            <w:tcW w:w="641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bookmarkStart w:id="0" w:name="_GoBack"/>
            <w:bookmarkEnd w:id="0"/>
          </w:p>
        </w:tc>
        <w:tc>
          <w:tcPr>
            <w:tcW w:w="494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F45AC4">
              <w:rPr>
                <w:rFonts w:eastAsia="標楷體"/>
                <w:spacing w:val="-4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>日</w:t>
            </w:r>
            <w:r w:rsidRPr="00F45AC4">
              <w:rPr>
                <w:rFonts w:eastAsia="標楷體"/>
                <w:spacing w:val="-4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>畢業典禮</w:t>
            </w: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補課</w:t>
            </w:r>
            <w:r w:rsidRPr="00F45AC4">
              <w:rPr>
                <w:rFonts w:eastAsia="標楷體"/>
                <w:sz w:val="18"/>
                <w:szCs w:val="18"/>
              </w:rPr>
              <w:t>(</w:t>
            </w:r>
            <w:r w:rsidRPr="00F45AC4">
              <w:rPr>
                <w:rFonts w:eastAsia="標楷體" w:hint="eastAsia"/>
                <w:sz w:val="18"/>
                <w:szCs w:val="18"/>
              </w:rPr>
              <w:t>補</w:t>
            </w:r>
            <w:r w:rsidRPr="00F45AC4">
              <w:rPr>
                <w:rFonts w:eastAsia="標楷體"/>
                <w:sz w:val="18"/>
                <w:szCs w:val="18"/>
              </w:rPr>
              <w:t>5/29)</w:t>
            </w: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6/4~6/10</w:t>
            </w:r>
          </w:p>
        </w:tc>
        <w:tc>
          <w:tcPr>
            <w:tcW w:w="641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十八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6/11~6/17</w:t>
            </w:r>
          </w:p>
        </w:tc>
        <w:tc>
          <w:tcPr>
            <w:tcW w:w="641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十九</w:t>
            </w:r>
          </w:p>
        </w:tc>
        <w:tc>
          <w:tcPr>
            <w:tcW w:w="1329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6/18~6/24</w:t>
            </w:r>
          </w:p>
        </w:tc>
        <w:tc>
          <w:tcPr>
            <w:tcW w:w="641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RPr="007A7891" w:rsidTr="00362077">
        <w:trPr>
          <w:trHeight w:val="539"/>
          <w:jc w:val="right"/>
        </w:trPr>
        <w:tc>
          <w:tcPr>
            <w:tcW w:w="567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廿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</w:pPr>
            <w:r>
              <w:t>6/25~7/1</w:t>
            </w:r>
          </w:p>
        </w:tc>
        <w:tc>
          <w:tcPr>
            <w:tcW w:w="641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F75E2" w:rsidRDefault="003F75E2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40" w:type="dxa"/>
            <w:gridSpan w:val="3"/>
            <w:shd w:val="clear" w:color="auto" w:fill="D9D9D9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28-29</w:t>
            </w:r>
            <w:r w:rsidRPr="00F45AC4">
              <w:rPr>
                <w:rFonts w:eastAsia="標楷體" w:hint="eastAsia"/>
                <w:sz w:val="18"/>
                <w:szCs w:val="18"/>
              </w:rPr>
              <w:t>日高一高二期末考</w:t>
            </w:r>
          </w:p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/>
                <w:sz w:val="18"/>
                <w:szCs w:val="18"/>
              </w:rPr>
              <w:t>30</w:t>
            </w:r>
            <w:r w:rsidRPr="00F45AC4">
              <w:rPr>
                <w:rFonts w:eastAsia="標楷體" w:hint="eastAsia"/>
                <w:sz w:val="18"/>
                <w:szCs w:val="18"/>
              </w:rPr>
              <w:t>日休業式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3F75E2" w:rsidRPr="00F45AC4" w:rsidRDefault="003F75E2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F75E2" w:rsidTr="00F45AC4">
        <w:trPr>
          <w:cantSplit/>
          <w:trHeight w:val="539"/>
          <w:jc w:val="right"/>
        </w:trPr>
        <w:tc>
          <w:tcPr>
            <w:tcW w:w="10725" w:type="dxa"/>
            <w:gridSpan w:val="12"/>
            <w:tcBorders>
              <w:bottom w:val="single" w:sz="12" w:space="0" w:color="auto"/>
            </w:tcBorders>
          </w:tcPr>
          <w:p w:rsidR="003F75E2" w:rsidRDefault="003F75E2" w:rsidP="000066B5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備註一、本學期假日、考試等行事已定列表內，請預擬進度時列入考慮，以免影響教學。</w:t>
            </w:r>
          </w:p>
          <w:p w:rsidR="003F75E2" w:rsidRDefault="003F75E2" w:rsidP="000066B5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二、本表務請切實依照所授教材，將各章節或大單元、小單元名稱填列、預定教學進度請填寫頁數。</w:t>
            </w:r>
          </w:p>
          <w:p w:rsidR="003F75E2" w:rsidRPr="00737C80" w:rsidRDefault="003F75E2" w:rsidP="00F45AC4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三、請授課教師於開學兩週內將本表電子檔上傳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教學組網頁左列上傳下載區</w:t>
            </w:r>
            <w:r>
              <w:rPr>
                <w:rFonts w:ascii="標楷體" w:eastAsia="標楷體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:rsidR="003F75E2" w:rsidRDefault="003F75E2">
      <w:pPr>
        <w:rPr>
          <w:rFonts w:ascii="標楷體" w:eastAsia="標楷體"/>
        </w:rPr>
      </w:pPr>
    </w:p>
    <w:sectPr w:rsidR="003F75E2" w:rsidSect="003275EE">
      <w:pgSz w:w="11906" w:h="16838"/>
      <w:pgMar w:top="567" w:right="56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E2" w:rsidRDefault="003F75E2" w:rsidP="00F90521">
      <w:r>
        <w:separator/>
      </w:r>
    </w:p>
  </w:endnote>
  <w:endnote w:type="continuationSeparator" w:id="0">
    <w:p w:rsidR="003F75E2" w:rsidRDefault="003F75E2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E2" w:rsidRDefault="003F75E2" w:rsidP="00F90521">
      <w:r>
        <w:separator/>
      </w:r>
    </w:p>
  </w:footnote>
  <w:footnote w:type="continuationSeparator" w:id="0">
    <w:p w:rsidR="003F75E2" w:rsidRDefault="003F75E2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D3"/>
    <w:rsid w:val="000066B5"/>
    <w:rsid w:val="000966E4"/>
    <w:rsid w:val="000B4CA8"/>
    <w:rsid w:val="000B6558"/>
    <w:rsid w:val="000E3AEF"/>
    <w:rsid w:val="001411A3"/>
    <w:rsid w:val="00180ED8"/>
    <w:rsid w:val="00197B7D"/>
    <w:rsid w:val="001B0767"/>
    <w:rsid w:val="001C5B4C"/>
    <w:rsid w:val="001D63A9"/>
    <w:rsid w:val="001E6279"/>
    <w:rsid w:val="0025592E"/>
    <w:rsid w:val="00265CF6"/>
    <w:rsid w:val="002A011D"/>
    <w:rsid w:val="003040D5"/>
    <w:rsid w:val="00316F3B"/>
    <w:rsid w:val="003275EE"/>
    <w:rsid w:val="0033005F"/>
    <w:rsid w:val="00362077"/>
    <w:rsid w:val="00364AC6"/>
    <w:rsid w:val="003E4B55"/>
    <w:rsid w:val="003F75E2"/>
    <w:rsid w:val="00415E04"/>
    <w:rsid w:val="00442743"/>
    <w:rsid w:val="004963E0"/>
    <w:rsid w:val="004A4134"/>
    <w:rsid w:val="004B1349"/>
    <w:rsid w:val="004B150B"/>
    <w:rsid w:val="004C3608"/>
    <w:rsid w:val="004C7A7F"/>
    <w:rsid w:val="00500A36"/>
    <w:rsid w:val="00524FC5"/>
    <w:rsid w:val="00536538"/>
    <w:rsid w:val="006108CC"/>
    <w:rsid w:val="00620330"/>
    <w:rsid w:val="00627D25"/>
    <w:rsid w:val="00673E76"/>
    <w:rsid w:val="00687F41"/>
    <w:rsid w:val="006F5551"/>
    <w:rsid w:val="00737C80"/>
    <w:rsid w:val="0074656C"/>
    <w:rsid w:val="00757DF8"/>
    <w:rsid w:val="007631F5"/>
    <w:rsid w:val="00767B25"/>
    <w:rsid w:val="00791E62"/>
    <w:rsid w:val="007A7891"/>
    <w:rsid w:val="00892FF1"/>
    <w:rsid w:val="008A537F"/>
    <w:rsid w:val="008B3D66"/>
    <w:rsid w:val="008B62B2"/>
    <w:rsid w:val="00902115"/>
    <w:rsid w:val="0090799C"/>
    <w:rsid w:val="00946E3F"/>
    <w:rsid w:val="00956799"/>
    <w:rsid w:val="00963752"/>
    <w:rsid w:val="00963B93"/>
    <w:rsid w:val="00987AFE"/>
    <w:rsid w:val="009F53B1"/>
    <w:rsid w:val="00A019C8"/>
    <w:rsid w:val="00A971B6"/>
    <w:rsid w:val="00AF6880"/>
    <w:rsid w:val="00B77CE5"/>
    <w:rsid w:val="00B95C00"/>
    <w:rsid w:val="00BB0863"/>
    <w:rsid w:val="00BB68EE"/>
    <w:rsid w:val="00C90E38"/>
    <w:rsid w:val="00CA6419"/>
    <w:rsid w:val="00CC3BCC"/>
    <w:rsid w:val="00CE5BD4"/>
    <w:rsid w:val="00D1608F"/>
    <w:rsid w:val="00D327EC"/>
    <w:rsid w:val="00D706BE"/>
    <w:rsid w:val="00DD4EC8"/>
    <w:rsid w:val="00DE05D3"/>
    <w:rsid w:val="00DF4FD1"/>
    <w:rsid w:val="00DF5DA3"/>
    <w:rsid w:val="00E20B99"/>
    <w:rsid w:val="00E523D2"/>
    <w:rsid w:val="00E71262"/>
    <w:rsid w:val="00EA57CA"/>
    <w:rsid w:val="00EC0D9A"/>
    <w:rsid w:val="00ED04E9"/>
    <w:rsid w:val="00ED0AE0"/>
    <w:rsid w:val="00ED545F"/>
    <w:rsid w:val="00F45AC4"/>
    <w:rsid w:val="00F63EE7"/>
    <w:rsid w:val="00F84B8E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53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90521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90521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HuaiEn Chang</cp:lastModifiedBy>
  <cp:revision>4</cp:revision>
  <cp:lastPrinted>2017-01-03T09:53:00Z</cp:lastPrinted>
  <dcterms:created xsi:type="dcterms:W3CDTF">2017-02-27T06:59:00Z</dcterms:created>
  <dcterms:modified xsi:type="dcterms:W3CDTF">2017-03-02T06:06:00Z</dcterms:modified>
</cp:coreProperties>
</file>